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center"/>
        <w:outlineLvl w:val="0"/>
        <w:rPr>
          <w:rFonts w:ascii="微软雅黑" w:hAnsi="微软雅黑" w:eastAsia="微软雅黑" w:cs="宋体"/>
          <w:b/>
          <w:bCs/>
          <w:color w:val="182880"/>
          <w:kern w:val="36"/>
          <w:sz w:val="33"/>
          <w:szCs w:val="33"/>
        </w:rPr>
      </w:pPr>
      <w:r>
        <w:rPr>
          <w:rFonts w:hint="eastAsia" w:ascii="微软雅黑" w:hAnsi="微软雅黑" w:eastAsia="微软雅黑" w:cs="宋体"/>
          <w:b/>
          <w:bCs/>
          <w:color w:val="182880"/>
          <w:kern w:val="36"/>
          <w:sz w:val="33"/>
          <w:szCs w:val="33"/>
        </w:rPr>
        <w:t>科研院关于转发共融机器人基础理论与关键技术研究重大研究计划</w:t>
      </w:r>
      <w:r>
        <w:rPr>
          <w:rFonts w:ascii="微软雅黑" w:hAnsi="微软雅黑" w:eastAsia="微软雅黑" w:cs="宋体"/>
          <w:b/>
          <w:bCs/>
          <w:color w:val="182880"/>
          <w:kern w:val="36"/>
          <w:sz w:val="33"/>
          <w:szCs w:val="33"/>
        </w:rPr>
        <w:t>2022年度项目指南</w:t>
      </w:r>
      <w:r>
        <w:rPr>
          <w:rFonts w:hint="eastAsia" w:ascii="微软雅黑" w:hAnsi="微软雅黑" w:eastAsia="微软雅黑" w:cs="宋体"/>
          <w:b/>
          <w:bCs/>
          <w:color w:val="182880"/>
          <w:kern w:val="36"/>
          <w:sz w:val="33"/>
          <w:szCs w:val="33"/>
        </w:rPr>
        <w:t>的通知</w:t>
      </w:r>
    </w:p>
    <w:p>
      <w:pPr>
        <w:widowControl/>
        <w:shd w:val="clear" w:color="auto" w:fill="FFFFFF"/>
        <w:spacing w:after="150"/>
        <w:jc w:val="left"/>
        <w:rPr>
          <w:rFonts w:ascii="Arial" w:hAnsi="Arial" w:eastAsia="宋体" w:cs="Arial"/>
          <w:color w:val="333333"/>
          <w:kern w:val="0"/>
          <w:szCs w:val="21"/>
        </w:rPr>
      </w:pPr>
    </w:p>
    <w:p>
      <w:pPr>
        <w:widowControl/>
        <w:shd w:val="clear" w:color="auto" w:fill="FFFFFF"/>
        <w:spacing w:after="144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各有关院系、各相关老师：</w:t>
      </w:r>
    </w:p>
    <w:p>
      <w:pPr>
        <w:widowControl/>
        <w:shd w:val="clear" w:color="auto" w:fill="FFFFFF"/>
        <w:spacing w:before="101" w:after="101" w:line="547" w:lineRule="atLeast"/>
        <w:ind w:firstLine="562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国家自然科学基金委员会发布了“共融机器人基础理论与关键技术研究重大研究计划</w:t>
      </w:r>
      <w:r>
        <w:rPr>
          <w:rFonts w:ascii="仿宋_GB2312" w:hAnsi="Arial" w:eastAsia="仿宋_GB2312" w:cs="Arial"/>
          <w:color w:val="000000"/>
          <w:kern w:val="0"/>
          <w:sz w:val="30"/>
          <w:szCs w:val="30"/>
        </w:rPr>
        <w:t>2022年度项目指南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”，请各有关单位积极组织符合条件的老师申报。</w:t>
      </w:r>
    </w:p>
    <w:p>
      <w:pPr>
        <w:widowControl/>
        <w:shd w:val="clear" w:color="auto" w:fill="FFFFFF"/>
        <w:ind w:firstLine="605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仿宋_GB2312" w:hAnsi="Arial" w:eastAsia="仿宋_GB2312" w:cs="Arial"/>
          <w:color w:val="FF0000"/>
          <w:kern w:val="0"/>
          <w:sz w:val="30"/>
          <w:szCs w:val="30"/>
        </w:rPr>
        <w:t>温馨提醒：</w:t>
      </w:r>
    </w:p>
    <w:p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hAnsi="Arial" w:eastAsia="仿宋_GB2312" w:cs="Arial"/>
          <w:color w:val="000000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1.项目研究期限为</w:t>
      </w:r>
      <w:r>
        <w:rPr>
          <w:rFonts w:ascii="仿宋_GB2312" w:hAnsi="Arial" w:eastAsia="仿宋_GB2312" w:cs="Arial"/>
          <w:color w:val="000000"/>
          <w:kern w:val="0"/>
          <w:sz w:val="30"/>
          <w:szCs w:val="30"/>
        </w:rPr>
        <w:t>3年，申请书中研究期限应填写“2023年1月1日—2025年12月31日”。</w:t>
      </w:r>
    </w:p>
    <w:p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hAnsi="Arial" w:eastAsia="仿宋_GB2312" w:cs="Arial"/>
          <w:color w:val="000000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2.申请书中的资助类别选择“重大研究计划”，亚类说明选择“集成项目”，附注说明选择“共融机器人基础理论与关键技术研究”，根据申请的具体研究内容选择相应的申请代码。</w:t>
      </w:r>
    </w:p>
    <w:p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hAnsi="Arial" w:eastAsia="仿宋_GB2312" w:cs="Arial"/>
          <w:color w:val="000000"/>
          <w:kern w:val="0"/>
          <w:sz w:val="30"/>
          <w:szCs w:val="30"/>
        </w:rPr>
      </w:pPr>
      <w:r>
        <w:rPr>
          <w:rFonts w:ascii="仿宋_GB2312" w:hAnsi="Arial" w:eastAsia="仿宋_GB2312" w:cs="Arial"/>
          <w:color w:val="000000"/>
          <w:kern w:val="0"/>
          <w:sz w:val="30"/>
          <w:szCs w:val="30"/>
        </w:rPr>
        <w:t>3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．集成项目的合作研究单位不得超过</w:t>
      </w:r>
      <w:r>
        <w:rPr>
          <w:rFonts w:ascii="仿宋_GB2312" w:hAnsi="Arial" w:eastAsia="仿宋_GB2312" w:cs="Arial"/>
          <w:color w:val="000000"/>
          <w:kern w:val="0"/>
          <w:sz w:val="30"/>
          <w:szCs w:val="30"/>
        </w:rPr>
        <w:t>4个。集成项目主要参与者必须是项目的实际贡献者，合计人数不超过9人。</w:t>
      </w:r>
    </w:p>
    <w:p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hAnsi="Arial" w:eastAsia="仿宋_GB2312" w:cs="Arial"/>
          <w:color w:val="000000"/>
          <w:kern w:val="0"/>
          <w:sz w:val="30"/>
          <w:szCs w:val="30"/>
        </w:rPr>
      </w:pPr>
      <w:r>
        <w:rPr>
          <w:rFonts w:ascii="仿宋_GB2312" w:hAnsi="Arial" w:eastAsia="仿宋_GB2312" w:cs="Arial"/>
          <w:color w:val="000000"/>
          <w:kern w:val="0"/>
          <w:sz w:val="30"/>
          <w:szCs w:val="30"/>
        </w:rPr>
        <w:t xml:space="preserve">4. 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申请人在申请书“立项依据与研究内容”部分，应当首先说明申请符合本项目指南中的重点资助研究方向，以及对解决本重大研究计划核心科学问题、实现本重大研究计划科学目标的贡献。</w:t>
      </w:r>
    </w:p>
    <w:p>
      <w:pPr>
        <w:widowControl/>
        <w:shd w:val="clear" w:color="auto" w:fill="FFFFFF"/>
        <w:spacing w:line="547" w:lineRule="atLeast"/>
        <w:ind w:firstLine="605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我校对该类型项目在国家基金委系统提交申请书截止时间为</w:t>
      </w:r>
      <w:r>
        <w:rPr>
          <w:rFonts w:hint="eastAsia" w:ascii="仿宋_GB2312" w:hAnsi="Arial" w:eastAsia="仿宋_GB2312" w:cs="Arial"/>
          <w:b/>
          <w:bCs/>
          <w:color w:val="FF0000"/>
          <w:kern w:val="0"/>
          <w:sz w:val="30"/>
          <w:szCs w:val="30"/>
        </w:rPr>
        <w:t>2022年</w:t>
      </w:r>
      <w:r>
        <w:rPr>
          <w:rFonts w:ascii="仿宋_GB2312" w:hAnsi="Arial" w:eastAsia="仿宋_GB2312" w:cs="Arial"/>
          <w:b/>
          <w:bCs/>
          <w:color w:val="FF0000"/>
          <w:kern w:val="0"/>
          <w:sz w:val="30"/>
          <w:szCs w:val="30"/>
        </w:rPr>
        <w:t>5</w:t>
      </w:r>
      <w:r>
        <w:rPr>
          <w:rFonts w:hint="eastAsia" w:ascii="仿宋_GB2312" w:hAnsi="Arial" w:eastAsia="仿宋_GB2312" w:cs="Arial"/>
          <w:b/>
          <w:bCs/>
          <w:color w:val="FF0000"/>
          <w:kern w:val="0"/>
          <w:sz w:val="30"/>
          <w:szCs w:val="30"/>
        </w:rPr>
        <w:t>月2</w:t>
      </w:r>
      <w:r>
        <w:rPr>
          <w:rFonts w:ascii="仿宋_GB2312" w:hAnsi="Arial" w:eastAsia="仿宋_GB2312" w:cs="Arial"/>
          <w:b/>
          <w:bCs/>
          <w:color w:val="FF0000"/>
          <w:kern w:val="0"/>
          <w:sz w:val="30"/>
          <w:szCs w:val="30"/>
        </w:rPr>
        <w:t>4</w:t>
      </w:r>
      <w:r>
        <w:rPr>
          <w:rFonts w:hint="eastAsia" w:ascii="仿宋_GB2312" w:hAnsi="Arial" w:eastAsia="仿宋_GB2312" w:cs="Arial"/>
          <w:b/>
          <w:bCs/>
          <w:color w:val="FF0000"/>
          <w:kern w:val="0"/>
          <w:sz w:val="30"/>
          <w:szCs w:val="30"/>
        </w:rPr>
        <w:t>日12时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。请有关学院及项目申请人在我校截止时间内递交项目相关材料，逾期不予受理。</w:t>
      </w:r>
    </w:p>
    <w:p>
      <w:pPr>
        <w:widowControl/>
        <w:shd w:val="clear" w:color="auto" w:fill="FFFFFF"/>
        <w:spacing w:line="547" w:lineRule="atLeast"/>
        <w:ind w:firstLine="562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具体项目指南中所述的要求与注意事项见附件。</w:t>
      </w:r>
    </w:p>
    <w:p>
      <w:pPr>
        <w:widowControl/>
        <w:shd w:val="clear" w:color="auto" w:fill="FFFFFF"/>
        <w:spacing w:line="547" w:lineRule="atLeast"/>
        <w:ind w:firstLine="562"/>
        <w:jc w:val="left"/>
        <w:rPr>
          <w:rFonts w:ascii="Arial" w:hAnsi="Arial" w:eastAsia="宋体" w:cs="Arial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547" w:lineRule="atLeast"/>
        <w:ind w:firstLine="605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科研院联系人：徐骏军 原鑫 薛建龙</w:t>
      </w:r>
    </w:p>
    <w:p>
      <w:pPr>
        <w:widowControl/>
        <w:shd w:val="clear" w:color="auto" w:fill="FFFFFF"/>
        <w:spacing w:line="547" w:lineRule="atLeast"/>
        <w:ind w:firstLine="605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邮箱：kyyjcb@zju.edu.cn</w:t>
      </w:r>
    </w:p>
    <w:p>
      <w:pPr>
        <w:widowControl/>
        <w:shd w:val="clear" w:color="auto" w:fill="FFFFFF"/>
        <w:spacing w:line="547" w:lineRule="atLeast"/>
        <w:ind w:firstLine="605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联系电话：88981080</w:t>
      </w:r>
    </w:p>
    <w:p>
      <w:pPr>
        <w:widowControl/>
        <w:shd w:val="clear" w:color="auto" w:fill="FFFFFF"/>
        <w:spacing w:line="547" w:lineRule="atLeast"/>
        <w:ind w:firstLine="605"/>
        <w:jc w:val="left"/>
        <w:rPr>
          <w:rFonts w:ascii="Arial" w:hAnsi="Arial" w:eastAsia="宋体" w:cs="Arial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547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bookmarkStart w:id="0" w:name="_GoBack"/>
      <w:bookmarkEnd w:id="0"/>
    </w:p>
    <w:p>
      <w:pPr>
        <w:widowControl/>
        <w:shd w:val="clear" w:color="auto" w:fill="FFFFFF"/>
        <w:spacing w:line="547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附件：</w:t>
      </w:r>
    </w:p>
    <w:p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hAnsi="Arial" w:eastAsia="仿宋_GB2312" w:cs="Arial"/>
          <w:color w:val="000000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共融机器人基础理论与关键技术研究重大研究计划</w:t>
      </w:r>
      <w:r>
        <w:rPr>
          <w:rFonts w:ascii="仿宋_GB2312" w:hAnsi="Arial" w:eastAsia="仿宋_GB2312" w:cs="Arial"/>
          <w:color w:val="000000"/>
          <w:kern w:val="0"/>
          <w:sz w:val="30"/>
          <w:szCs w:val="30"/>
        </w:rPr>
        <w:t>2022年度项目指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南</w:t>
      </w:r>
    </w:p>
    <w:p>
      <w:pPr>
        <w:widowControl/>
        <w:shd w:val="clear" w:color="auto" w:fill="FFFFFF"/>
        <w:spacing w:line="547" w:lineRule="atLeast"/>
        <w:ind w:firstLine="605"/>
        <w:jc w:val="left"/>
        <w:rPr>
          <w:rStyle w:val="10"/>
          <w:rFonts w:ascii="仿宋_GB2312" w:eastAsia="仿宋_GB2312"/>
          <w:sz w:val="30"/>
          <w:szCs w:val="30"/>
        </w:rPr>
      </w:pPr>
      <w:r>
        <w:rPr>
          <w:rStyle w:val="10"/>
          <w:rFonts w:ascii="仿宋_GB2312" w:eastAsia="仿宋_GB2312"/>
          <w:sz w:val="30"/>
          <w:szCs w:val="30"/>
        </w:rPr>
        <w:t>https://www.nsfc.gov.cn/publish/portal0/tab434/info84695.htm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7B"/>
    <w:rsid w:val="002D378F"/>
    <w:rsid w:val="003257B2"/>
    <w:rsid w:val="00404313"/>
    <w:rsid w:val="004230E2"/>
    <w:rsid w:val="0043337B"/>
    <w:rsid w:val="00585773"/>
    <w:rsid w:val="00630874"/>
    <w:rsid w:val="007F6BB0"/>
    <w:rsid w:val="008605DC"/>
    <w:rsid w:val="00C448D6"/>
    <w:rsid w:val="00E62D1E"/>
    <w:rsid w:val="00EC7592"/>
    <w:rsid w:val="58F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8"/>
    <w:uiPriority w:val="0"/>
  </w:style>
  <w:style w:type="character" w:customStyle="1" w:styleId="14">
    <w:name w:val="arti_update"/>
    <w:basedOn w:val="8"/>
    <w:uiPriority w:val="0"/>
  </w:style>
  <w:style w:type="character" w:customStyle="1" w:styleId="15">
    <w:name w:val="arti_views"/>
    <w:basedOn w:val="8"/>
    <w:uiPriority w:val="0"/>
  </w:style>
  <w:style w:type="character" w:customStyle="1" w:styleId="16">
    <w:name w:val="wp_visitcount"/>
    <w:basedOn w:val="8"/>
    <w:uiPriority w:val="0"/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8"/>
    <w:link w:val="5"/>
    <w:uiPriority w:val="99"/>
    <w:rPr>
      <w:sz w:val="18"/>
      <w:szCs w:val="18"/>
    </w:rPr>
  </w:style>
  <w:style w:type="character" w:customStyle="1" w:styleId="19">
    <w:name w:val="页脚 字符"/>
    <w:basedOn w:val="8"/>
    <w:link w:val="4"/>
    <w:uiPriority w:val="99"/>
    <w:rPr>
      <w:sz w:val="18"/>
      <w:szCs w:val="18"/>
    </w:rPr>
  </w:style>
  <w:style w:type="character" w:customStyle="1" w:styleId="20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647</Characters>
  <Lines>4</Lines>
  <Paragraphs>1</Paragraphs>
  <TotalTime>14</TotalTime>
  <ScaleCrop>false</ScaleCrop>
  <LinksUpToDate>false</LinksUpToDate>
  <CharactersWithSpaces>650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2022-04-07T01:00:00Z</dcterms:created>
  <dc:creator>OptiPlex 3070</dc:creator>
  <cp:lastModifiedBy>kyb</cp:lastModifiedBy>
  <dcterms:modified xsi:type="dcterms:W3CDTF">2022-04-18T01:32:51Z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8100B5C9C88B4C33AEB2EF8CD14856C2</vt:lpwstr>
  </property>
</Properties>
</file>